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109" w14:textId="77777777" w:rsidR="00057D43" w:rsidRDefault="00057D43" w:rsidP="00057D43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248DF983" w14:textId="77777777" w:rsidR="00057D43" w:rsidRDefault="00057D43" w:rsidP="00057D43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Постановление Президиума Центрального комитета Белорусского профессионального союза работников образования и науки</w:t>
      </w:r>
    </w:p>
    <w:p w14:paraId="75A9D800" w14:textId="77777777" w:rsidR="00057D43" w:rsidRDefault="00057D43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0FD067CC" w14:textId="1273231E" w:rsidR="00057D43" w:rsidRDefault="0017200A" w:rsidP="00057D43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15.08</w:t>
      </w:r>
      <w:r w:rsidR="00057D43">
        <w:rPr>
          <w:rFonts w:ascii="Times New Roman" w:hAnsi="Times New Roman" w:cs="Times New Roman"/>
          <w:bCs/>
          <w:sz w:val="32"/>
          <w:szCs w:val="32"/>
        </w:rPr>
        <w:t xml:space="preserve">.2022 № </w:t>
      </w:r>
      <w:r w:rsidR="004A72FB">
        <w:rPr>
          <w:rFonts w:ascii="Times New Roman" w:hAnsi="Times New Roman" w:cs="Times New Roman"/>
          <w:bCs/>
          <w:sz w:val="32"/>
          <w:szCs w:val="32"/>
        </w:rPr>
        <w:t>10/874</w:t>
      </w:r>
    </w:p>
    <w:p w14:paraId="492AB0E2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14:paraId="05D0BBA7" w14:textId="77777777" w:rsidR="00057D43" w:rsidRDefault="00057D43" w:rsidP="00057D43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33BB9836" w14:textId="77777777"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политике Белорусского профессионального</w:t>
      </w:r>
    </w:p>
    <w:p w14:paraId="3ECB1F57" w14:textId="77777777"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союза работников образования и науки в отношении </w:t>
      </w:r>
    </w:p>
    <w:p w14:paraId="117E30A3" w14:textId="77777777" w:rsidR="00057D43" w:rsidRDefault="00057D43" w:rsidP="00057D43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обработки персональных данных</w:t>
      </w:r>
    </w:p>
    <w:p w14:paraId="311CA380" w14:textId="77777777" w:rsidR="00057D43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32B92783" w14:textId="77777777" w:rsidR="00057D43" w:rsidRPr="00E07052" w:rsidRDefault="00057D43" w:rsidP="00057D43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E07052">
        <w:rPr>
          <w:rFonts w:ascii="Times New Roman" w:hAnsi="Times New Roman" w:cs="Times New Roman"/>
          <w:sz w:val="30"/>
          <w:szCs w:val="32"/>
        </w:rPr>
        <w:t>1. Настоящее Положение определяет деятельность Белорусского профессионального союза работников образования и науки</w:t>
      </w:r>
      <w:r w:rsidR="00C371DD">
        <w:rPr>
          <w:rFonts w:ascii="Times New Roman" w:hAnsi="Times New Roman" w:cs="Times New Roman"/>
          <w:sz w:val="30"/>
          <w:szCs w:val="32"/>
        </w:rPr>
        <w:t xml:space="preserve"> </w:t>
      </w:r>
      <w:r w:rsidR="00C371DD" w:rsidRPr="00E07052">
        <w:rPr>
          <w:rFonts w:ascii="Times New Roman" w:hAnsi="Times New Roman" w:cs="Times New Roman"/>
          <w:sz w:val="30"/>
          <w:szCs w:val="32"/>
        </w:rPr>
        <w:t>(далее – </w:t>
      </w:r>
      <w:r w:rsidR="00C371DD">
        <w:rPr>
          <w:rFonts w:ascii="Times New Roman" w:hAnsi="Times New Roman" w:cs="Times New Roman"/>
          <w:sz w:val="30"/>
          <w:szCs w:val="32"/>
        </w:rPr>
        <w:t xml:space="preserve"> Профсоюз</w:t>
      </w:r>
      <w:r w:rsidRPr="00E07052">
        <w:rPr>
          <w:rFonts w:ascii="Times New Roman" w:hAnsi="Times New Roman" w:cs="Times New Roman"/>
          <w:sz w:val="30"/>
          <w:szCs w:val="32"/>
        </w:rPr>
        <w:t>, его</w:t>
      </w:r>
      <w:r w:rsidR="00C371DD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>организационных</w:t>
      </w:r>
      <w:r w:rsidR="00C371DD">
        <w:rPr>
          <w:rFonts w:ascii="Times New Roman" w:hAnsi="Times New Roman" w:cs="Times New Roman"/>
          <w:spacing w:val="-4"/>
          <w:sz w:val="30"/>
          <w:szCs w:val="32"/>
        </w:rPr>
        <w:t xml:space="preserve"> структур, за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>исключением</w:t>
      </w:r>
      <w:r w:rsidR="00C371DD">
        <w:rPr>
          <w:rFonts w:ascii="Times New Roman" w:hAnsi="Times New Roman" w:cs="Times New Roman"/>
          <w:spacing w:val="-4"/>
          <w:sz w:val="30"/>
          <w:szCs w:val="32"/>
        </w:rPr>
        <w:t xml:space="preserve"> первичных </w:t>
      </w:r>
      <w:r w:rsidRPr="00E07052">
        <w:rPr>
          <w:rFonts w:ascii="Times New Roman" w:hAnsi="Times New Roman" w:cs="Times New Roman"/>
          <w:spacing w:val="-4"/>
          <w:sz w:val="30"/>
          <w:szCs w:val="32"/>
        </w:rPr>
        <w:t xml:space="preserve">профсоюзных </w:t>
      </w:r>
      <w:r w:rsidRPr="00E07052">
        <w:rPr>
          <w:rFonts w:ascii="Times New Roman" w:hAnsi="Times New Roman" w:cs="Times New Roman"/>
          <w:sz w:val="30"/>
          <w:szCs w:val="32"/>
        </w:rPr>
        <w:t>ор</w:t>
      </w:r>
      <w:r w:rsidR="00C371DD">
        <w:rPr>
          <w:rFonts w:ascii="Times New Roman" w:hAnsi="Times New Roman" w:cs="Times New Roman"/>
          <w:sz w:val="30"/>
          <w:szCs w:val="32"/>
        </w:rPr>
        <w:t>ганизаций, объединяющих членов Профсоюза</w:t>
      </w:r>
      <w:r w:rsidRPr="00E07052">
        <w:rPr>
          <w:rFonts w:ascii="Times New Roman" w:hAnsi="Times New Roman" w:cs="Times New Roman"/>
          <w:sz w:val="30"/>
          <w:szCs w:val="32"/>
        </w:rPr>
        <w:t>, в отношении обработки персональных данных и принятия мер по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 № 99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E07052">
        <w:rPr>
          <w:rFonts w:ascii="Times New Roman" w:hAnsi="Times New Roman"/>
          <w:sz w:val="30"/>
          <w:szCs w:val="30"/>
        </w:rPr>
        <w:t>«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E07052">
        <w:rPr>
          <w:rFonts w:ascii="Times New Roman" w:hAnsi="Times New Roman"/>
          <w:sz w:val="30"/>
          <w:szCs w:val="30"/>
        </w:rPr>
        <w:t>»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E07052">
        <w:rPr>
          <w:rFonts w:ascii="Times New Roman" w:hAnsi="Times New Roman" w:cs="Times New Roman"/>
          <w:sz w:val="30"/>
          <w:szCs w:val="32"/>
        </w:rPr>
        <w:t>.</w:t>
      </w:r>
    </w:p>
    <w:p w14:paraId="042DA768" w14:textId="77777777"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Утверждение положения о </w:t>
      </w:r>
      <w:r w:rsidR="00C371DD">
        <w:rPr>
          <w:rFonts w:ascii="Times New Roman" w:hAnsi="Times New Roman" w:cs="Times New Roman"/>
          <w:sz w:val="30"/>
          <w:szCs w:val="32"/>
        </w:rPr>
        <w:t>политике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 отношении обработки персональных данных (далее – Политика) является одной из при</w:t>
      </w:r>
      <w:r w:rsidR="00C371DD">
        <w:rPr>
          <w:rFonts w:ascii="Times New Roman" w:hAnsi="Times New Roman" w:cs="Times New Roman"/>
          <w:sz w:val="30"/>
          <w:szCs w:val="32"/>
        </w:rPr>
        <w:t>нимаемых Профсоюзом</w:t>
      </w:r>
      <w:r w:rsidRPr="00E07052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667BF9F3" w14:textId="77777777" w:rsidR="00057D43" w:rsidRPr="00E07052" w:rsidRDefault="00057D43" w:rsidP="0005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E07052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используются, или иным образом обрабатываются, а также отражает имеющиеся в связи </w:t>
      </w:r>
      <w:r w:rsidRPr="00E07052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14:paraId="3D30CFD2" w14:textId="77777777" w:rsidR="00057D43" w:rsidRPr="00E07052" w:rsidRDefault="00057D43" w:rsidP="00057D43">
      <w:pPr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30"/>
        </w:rPr>
      </w:pPr>
      <w:r w:rsidRPr="00E07052">
        <w:rPr>
          <w:rFonts w:ascii="Times New Roman" w:hAnsi="Times New Roman" w:cs="Times New Roman"/>
          <w:sz w:val="30"/>
          <w:szCs w:val="32"/>
        </w:rPr>
        <w:t>Почтовый адрес профессионального союза:____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 xml:space="preserve">, интернет-портал: _____, 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E07052">
        <w:rPr>
          <w:rStyle w:val="a3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:______. _______________</w:t>
      </w:r>
    </w:p>
    <w:p w14:paraId="14A17E63" w14:textId="77777777" w:rsidR="00057D43" w:rsidRPr="00E07052" w:rsidRDefault="00C371DD" w:rsidP="00057D43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  <w:szCs w:val="32"/>
        </w:rPr>
        <w:t>2. Профсоюз</w:t>
      </w:r>
      <w:r w:rsidR="00057D43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персональных данных в следующих случаях: </w:t>
      </w:r>
    </w:p>
    <w:p w14:paraId="127A604D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     </w:t>
      </w:r>
    </w:p>
    <w:p w14:paraId="7BCD369F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0AB56B00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6CD68E94" w14:textId="77777777" w:rsidR="002C622C" w:rsidRPr="00E07052" w:rsidRDefault="002C622C" w:rsidP="00057D43">
      <w:pPr>
        <w:spacing w:after="0" w:line="240" w:lineRule="auto"/>
        <w:rPr>
          <w:rFonts w:ascii="Times New Roman" w:hAnsi="Times New Roman" w:cs="Times New Roman"/>
          <w:sz w:val="30"/>
          <w:szCs w:val="32"/>
        </w:rPr>
      </w:pPr>
    </w:p>
    <w:p w14:paraId="7E28AAB7" w14:textId="77777777" w:rsidR="002C622C" w:rsidRDefault="002C622C" w:rsidP="00057D4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C622C" w:rsidSect="00C371DD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tbl>
      <w:tblPr>
        <w:tblStyle w:val="a7"/>
        <w:tblpPr w:leftFromText="180" w:rightFromText="180" w:vertAnchor="text" w:tblpX="-15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138"/>
        <w:gridCol w:w="2385"/>
        <w:gridCol w:w="3432"/>
        <w:gridCol w:w="5805"/>
        <w:gridCol w:w="260"/>
      </w:tblGrid>
      <w:tr w:rsidR="00057D43" w:rsidRPr="007C1FEA" w14:paraId="214864E0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E7F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DD41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E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7AFB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6F5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057D43" w:rsidRPr="007C1FEA" w14:paraId="64652BA7" w14:textId="77777777" w:rsidTr="0095151C">
        <w:trPr>
          <w:gridAfter w:val="1"/>
          <w:wAfter w:w="260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031" w14:textId="77777777" w:rsidR="00057D43" w:rsidRPr="00F66578" w:rsidRDefault="00057D43" w:rsidP="0095151C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832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B53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BBC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0D6" w14:textId="77777777" w:rsidR="00057D43" w:rsidRPr="007C1FEA" w:rsidRDefault="00057D43" w:rsidP="009515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57D43" w:rsidRPr="007C1FEA" w14:paraId="413F68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4AD" w14:textId="77777777" w:rsidR="00057D43" w:rsidRPr="00F66578" w:rsidRDefault="00057D43" w:rsidP="0095151C">
            <w:pPr>
              <w:pStyle w:val="a4"/>
              <w:numPr>
                <w:ilvl w:val="0"/>
                <w:numId w:val="1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FC1" w14:textId="77777777" w:rsidR="00057D43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414ECDB7" w14:textId="77777777" w:rsidR="00057D43" w:rsidRPr="005051D6" w:rsidRDefault="00057D43" w:rsidP="0095151C">
            <w:pPr>
              <w:pStyle w:val="a4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DB7" w14:textId="77777777" w:rsidR="00057D43" w:rsidRPr="00AA3F2D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</w:t>
            </w:r>
            <w:r w:rsidR="00C371DD">
              <w:rPr>
                <w:rFonts w:ascii="Times New Roman" w:hAnsi="Times New Roman" w:cs="Times New Roman"/>
              </w:rPr>
              <w:t>рабатывает Профсоюз</w:t>
            </w:r>
            <w:r w:rsidRPr="00AA3F2D">
              <w:rPr>
                <w:rFonts w:ascii="Times New Roman" w:hAnsi="Times New Roman" w:cs="Times New Roman"/>
              </w:rPr>
              <w:t>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CDA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</w:t>
            </w:r>
            <w:r w:rsidR="00C371DD">
              <w:rPr>
                <w:rFonts w:ascii="Times New Roman" w:hAnsi="Times New Roman" w:cs="Times New Roman"/>
              </w:rPr>
              <w:t>тываемые Профсоюзом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9F4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057D43" w:rsidRPr="007C1FEA" w14:paraId="5A9F324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AE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0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="00C371DD">
              <w:rPr>
                <w:rFonts w:ascii="Times New Roman" w:hAnsi="Times New Roman" w:cs="Times New Roman"/>
              </w:rPr>
              <w:t>членов П</w:t>
            </w:r>
            <w:r>
              <w:rPr>
                <w:rFonts w:ascii="Times New Roman" w:hAnsi="Times New Roman" w:cs="Times New Roman"/>
              </w:rPr>
              <w:t>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2F5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3A147034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48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42B3BBF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50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E07052"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14:paraId="22420AA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192A818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16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E0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EFB" w14:textId="77777777" w:rsidR="00057D43" w:rsidRPr="007C1FEA" w:rsidRDefault="00057D43" w:rsidP="0095151C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4A3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68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2F362DF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F6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6B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CFE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Лица,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4FDA94" w14:textId="77777777" w:rsidR="00057D43" w:rsidRPr="007C1FEA" w:rsidRDefault="00057D43" w:rsidP="0095151C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358" w14:textId="77777777" w:rsidR="00057D43" w:rsidRPr="007C1FEA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02B" w14:textId="77777777" w:rsidR="00057D43" w:rsidRPr="00827ADF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14:paraId="1238FC5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057D43" w:rsidRPr="007C1FEA" w14:paraId="786D4B0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13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757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</w:t>
            </w:r>
            <w:r w:rsidR="00C371DD">
              <w:rPr>
                <w:rFonts w:ascii="Times New Roman" w:hAnsi="Times New Roman" w:cs="Times New Roman"/>
              </w:rPr>
              <w:t>адач, возложенных на Профсоюз</w:t>
            </w:r>
            <w:r>
              <w:rPr>
                <w:rFonts w:ascii="Times New Roman" w:hAnsi="Times New Roman" w:cs="Times New Roman"/>
              </w:rPr>
              <w:t xml:space="preserve">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C75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C1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30FA78C6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2E8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FA12F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 xml:space="preserve">законодательными актами </w:t>
            </w:r>
          </w:p>
          <w:p w14:paraId="4AB76367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057D43" w:rsidRPr="007C1FEA" w14:paraId="75EE938A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30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B19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9D3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B7F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D1D" w14:textId="77777777" w:rsidR="00057D43" w:rsidRPr="00024817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057D43" w:rsidRPr="007C1FEA" w14:paraId="58B34CD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573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168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A72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52F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9E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057D43" w:rsidRPr="007C1FEA" w14:paraId="318E973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F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3E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F5E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08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1BD02E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(пребывания)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CBB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057D43" w:rsidRPr="007C1FEA" w14:paraId="37FB0443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00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34C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</w:t>
            </w:r>
            <w:r w:rsidR="00073E5A">
              <w:rPr>
                <w:rFonts w:ascii="Times New Roman" w:hAnsi="Times New Roman" w:cs="Times New Roman"/>
              </w:rPr>
              <w:t>арности, награждение наградами П</w:t>
            </w:r>
            <w:r w:rsidRPr="008A389B">
              <w:rPr>
                <w:rFonts w:ascii="Times New Roman" w:hAnsi="Times New Roman" w:cs="Times New Roman"/>
              </w:rPr>
              <w:t>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EE9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представлены 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23E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6F3" w14:textId="77777777" w:rsidR="00057D43" w:rsidRPr="008A389B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</w:t>
            </w:r>
          </w:p>
        </w:tc>
      </w:tr>
      <w:tr w:rsidR="00057D43" w:rsidRPr="007C1FEA" w14:paraId="700DFA2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9B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758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</w:t>
            </w:r>
            <w:r w:rsidR="00073E5A">
              <w:rPr>
                <w:rFonts w:ascii="Times New Roman" w:hAnsi="Times New Roman"/>
                <w:iCs/>
              </w:rPr>
              <w:t>, в состав руководящих органов П</w:t>
            </w:r>
            <w:r w:rsidRPr="009E005A">
              <w:rPr>
                <w:rFonts w:ascii="Times New Roman" w:hAnsi="Times New Roman"/>
                <w:iCs/>
              </w:rPr>
              <w:t>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A19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D5E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00A" w14:textId="77777777" w:rsidR="00057D43" w:rsidRPr="009E005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57D43" w:rsidRPr="007C1FEA" w14:paraId="45A454F2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31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B2D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671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69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F5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14:paraId="2EE0E6E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0808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0401654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5A5686F" w14:textId="77777777" w:rsidR="00057D43" w:rsidRPr="007C1FEA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6DC0258D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3F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DD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DA4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lastRenderedPageBreak/>
              <w:t>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14:paraId="508472E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2F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восьмой статьи 6, абзац 3 пункта 2 статьи 8 Закона,</w:t>
            </w:r>
          </w:p>
          <w:p w14:paraId="3E2A09A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lastRenderedPageBreak/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057D43" w:rsidRPr="007C1FEA" w14:paraId="1A5D4155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7A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F9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24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AFD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841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4 части первой статьи 55 ТК</w:t>
            </w:r>
          </w:p>
        </w:tc>
      </w:tr>
      <w:tr w:rsidR="00057D43" w:rsidRPr="007C1FEA" w14:paraId="5D2DDC7B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AC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AE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75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610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 xml:space="preserve">, даты отпуска, вид отпуска, иные сведения, послужившие основанием для предоставления социального отпуска (сведения о состоянии здоровья, о рождении </w:t>
            </w:r>
            <w:r>
              <w:rPr>
                <w:rFonts w:ascii="Times New Roman" w:hAnsi="Times New Roman" w:cs="Times New Roman"/>
              </w:rPr>
              <w:lastRenderedPageBreak/>
              <w:t>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301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057D43" w:rsidRPr="007C1FEA" w14:paraId="38952B1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2E9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18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318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9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0F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057D43" w:rsidRPr="007C1FEA" w14:paraId="4B85D8B6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6FD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7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462F35E1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C32E56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6796C8F9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EA8F9A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37D9B6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F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189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иные сведения, предусмотренные законодательством</w:t>
            </w:r>
          </w:p>
          <w:p w14:paraId="3C1E3F78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75AB3E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03762C3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D4826C" w14:textId="77777777" w:rsidR="00057D43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C29D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D27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восьмой статьи 6 и абзац третий пункта 2 статьи 8 Закона, Закон Республики Беларусь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 "О пенсионном обеспечении"</w:t>
            </w:r>
          </w:p>
        </w:tc>
      </w:tr>
      <w:tr w:rsidR="00057D43" w:rsidRPr="007C1FEA" w14:paraId="751E7DA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E95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C9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83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лица, 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89E" w14:textId="77777777" w:rsidR="00057D43" w:rsidRPr="00E612F8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форм документов персонифицированного учета"</w:t>
            </w:r>
          </w:p>
          <w:p w14:paraId="39590228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CA5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восьмой   статьи 6 Закона, статья 6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057D43" w:rsidRPr="007C1FEA" w14:paraId="254A73DF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82C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4B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1E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9F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6EE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057D43" w:rsidRPr="007C1FEA" w14:paraId="2A720E6E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BC8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338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4636C3D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0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FB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9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057D43" w:rsidRPr="007C1FEA" w14:paraId="59F7C8E9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146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6E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C89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6D3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B70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057D43" w:rsidRPr="007C1FEA" w14:paraId="5F653831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897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971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проф.заболеваний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3EB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F7A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4BE" w14:textId="77777777" w:rsidR="00057D43" w:rsidRPr="00CD797E" w:rsidRDefault="00057D43" w:rsidP="0095151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14:paraId="7414DCB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057D43" w:rsidRPr="007C1FEA" w14:paraId="4B3073F8" w14:textId="77777777" w:rsidTr="0095151C">
        <w:trPr>
          <w:gridAfter w:val="1"/>
          <w:wAfter w:w="2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19E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0DD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FA7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лица, виновные в 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CAF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Министерства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FAB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="00E070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57D43" w:rsidRPr="007C1FEA" w14:paraId="1B59FACB" w14:textId="77777777" w:rsidTr="009515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A90" w14:textId="77777777" w:rsidR="00057D43" w:rsidRPr="00F66578" w:rsidRDefault="00057D43" w:rsidP="0095151C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526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413" w14:textId="77777777" w:rsidR="00057D43" w:rsidRPr="00CD797E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942" w14:textId="77777777" w:rsidR="00057D43" w:rsidRPr="00CD797E" w:rsidRDefault="00057D43" w:rsidP="0095151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FFA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09B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2148D1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0F333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D078FBF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622552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E296693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550F217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D642A48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6B6E265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1183F84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A498A7C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252A796" w14:textId="77777777" w:rsidR="00057D43" w:rsidRDefault="00057D43" w:rsidP="0095151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7F41F19" w14:textId="77777777" w:rsidR="00057D43" w:rsidRPr="00891B7D" w:rsidRDefault="00057D43" w:rsidP="0095151C">
            <w:pPr>
              <w:pStyle w:val="a4"/>
              <w:ind w:left="-107"/>
            </w:pPr>
            <w:r>
              <w:rPr>
                <w:rFonts w:ascii="Times New Roman" w:hAnsi="Times New Roman" w:cs="Times New Roman"/>
              </w:rPr>
              <w:t>";</w:t>
            </w:r>
          </w:p>
        </w:tc>
      </w:tr>
    </w:tbl>
    <w:p w14:paraId="65F7091F" w14:textId="77777777" w:rsidR="00057D43" w:rsidRDefault="00057D43" w:rsidP="00057D43">
      <w:pPr>
        <w:pStyle w:val="a4"/>
      </w:pPr>
    </w:p>
    <w:p w14:paraId="5125E020" w14:textId="77777777" w:rsidR="0095151C" w:rsidRDefault="0095151C"/>
    <w:p w14:paraId="3513FAC0" w14:textId="77777777" w:rsidR="002C622C" w:rsidRDefault="002C622C"/>
    <w:p w14:paraId="5A876A65" w14:textId="77777777" w:rsidR="002C622C" w:rsidRDefault="002C622C"/>
    <w:p w14:paraId="18098BF2" w14:textId="77777777" w:rsidR="002C622C" w:rsidRDefault="002C622C"/>
    <w:p w14:paraId="414A81EE" w14:textId="77777777" w:rsidR="002C622C" w:rsidRDefault="002C622C"/>
    <w:p w14:paraId="62675815" w14:textId="77777777" w:rsidR="002C622C" w:rsidRDefault="002C622C"/>
    <w:p w14:paraId="31AB088E" w14:textId="77777777" w:rsidR="002C622C" w:rsidRDefault="002C622C">
      <w:pPr>
        <w:sectPr w:rsidR="002C622C" w:rsidSect="0095151C">
          <w:headerReference w:type="default" r:id="rId10"/>
          <w:pgSz w:w="16838" w:h="11906" w:orient="landscape" w:code="9"/>
          <w:pgMar w:top="1701" w:right="397" w:bottom="851" w:left="851" w:header="709" w:footer="709" w:gutter="0"/>
          <w:pgNumType w:start="2"/>
          <w:cols w:space="708"/>
          <w:docGrid w:linePitch="360"/>
        </w:sectPr>
      </w:pPr>
    </w:p>
    <w:p w14:paraId="0973EAC8" w14:textId="77777777" w:rsidR="002C622C" w:rsidRPr="00E07052" w:rsidRDefault="00073E5A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lastRenderedPageBreak/>
        <w:t>3. 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3F02C12A" w14:textId="77777777" w:rsidR="002C622C" w:rsidRPr="00E07052" w:rsidRDefault="00073E5A" w:rsidP="002C622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4. Профсоюз</w:t>
      </w:r>
      <w:r w:rsidR="002C622C" w:rsidRPr="00E07052">
        <w:rPr>
          <w:rFonts w:ascii="Times New Roman" w:hAnsi="Times New Roman" w:cs="Times New Roman"/>
          <w:sz w:val="30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7B93F2C" w14:textId="77777777"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5</w:t>
      </w:r>
      <w:r w:rsidR="00073E5A">
        <w:rPr>
          <w:rFonts w:ascii="Times New Roman" w:hAnsi="Times New Roman" w:cs="Times New Roman"/>
          <w:sz w:val="30"/>
          <w:szCs w:val="32"/>
        </w:rPr>
        <w:t>. 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</w:t>
      </w:r>
      <w:bookmarkStart w:id="1" w:name="_Hlk95221756"/>
      <w:r w:rsidRPr="00E07052"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1"/>
      <w:r w:rsidRPr="00E07052"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14:paraId="48B96FCC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6. </w:t>
      </w:r>
      <w:bookmarkStart w:id="2" w:name="_Hlk95223736"/>
      <w:r w:rsidRPr="00E07052">
        <w:rPr>
          <w:rFonts w:ascii="Times New Roman" w:hAnsi="Times New Roman" w:cs="Times New Roman"/>
          <w:sz w:val="30"/>
          <w:szCs w:val="32"/>
        </w:rPr>
        <w:t xml:space="preserve">Субъект персональных данных </w:t>
      </w:r>
      <w:bookmarkEnd w:id="2"/>
      <w:r w:rsidRPr="00E07052">
        <w:rPr>
          <w:rFonts w:ascii="Times New Roman" w:hAnsi="Times New Roman" w:cs="Times New Roman"/>
          <w:sz w:val="30"/>
          <w:szCs w:val="32"/>
        </w:rPr>
        <w:t>имеет право:</w:t>
      </w:r>
    </w:p>
    <w:p w14:paraId="0D02C5C5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6.1. на отзыв своего согласия, </w:t>
      </w:r>
      <w:bookmarkStart w:id="3" w:name="_Hlk91167631"/>
      <w:r w:rsidRPr="00E07052">
        <w:rPr>
          <w:rFonts w:ascii="Times New Roman" w:hAnsi="Times New Roman" w:cs="Times New Roman"/>
          <w:sz w:val="30"/>
          <w:szCs w:val="32"/>
        </w:rPr>
        <w:t xml:space="preserve">если для обработки персональных данных </w:t>
      </w:r>
      <w:bookmarkEnd w:id="3"/>
      <w:r w:rsidR="00073E5A">
        <w:rPr>
          <w:rFonts w:ascii="Times New Roman" w:hAnsi="Times New Roman" w:cs="Times New Roman"/>
          <w:sz w:val="30"/>
          <w:szCs w:val="32"/>
        </w:rPr>
        <w:t>Профсоюз</w:t>
      </w:r>
      <w:r w:rsidR="00E07052"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69D62E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6.2. на получение информации, касающейся обработки своих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содержащей:</w:t>
      </w:r>
    </w:p>
    <w:p w14:paraId="7D4A84B7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 xml:space="preserve">место нахождения </w:t>
      </w:r>
      <w:r w:rsidR="00073E5A">
        <w:rPr>
          <w:rFonts w:ascii="Times New Roman" w:hAnsi="Times New Roman" w:cs="Times New Roman"/>
          <w:sz w:val="30"/>
          <w:szCs w:val="32"/>
        </w:rPr>
        <w:t>Профсоюза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2ED250CD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подтверждение факта обработки персональны</w:t>
      </w:r>
      <w:r w:rsidR="00073E5A">
        <w:rPr>
          <w:rFonts w:ascii="Times New Roman" w:hAnsi="Times New Roman" w:cs="Times New Roman"/>
          <w:sz w:val="30"/>
          <w:szCs w:val="32"/>
        </w:rPr>
        <w:t>х данных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;</w:t>
      </w:r>
    </w:p>
    <w:p w14:paraId="557286BD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его персональные данные и источник их получения;</w:t>
      </w:r>
    </w:p>
    <w:p w14:paraId="25A7D854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правовые основания и цели обработки персональных данных;</w:t>
      </w:r>
    </w:p>
    <w:p w14:paraId="3322D5EC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A759C8B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наименование и место нахождения уполномоченного лица (уполномоченных лиц);</w:t>
      </w:r>
    </w:p>
    <w:p w14:paraId="6D036A3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иную информацию, предусмотренную законодательством;</w:t>
      </w:r>
    </w:p>
    <w:p w14:paraId="370ECB7F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6.3.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DA1A95E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6.4. пол</w:t>
      </w:r>
      <w:r w:rsidR="00073E5A">
        <w:rPr>
          <w:rFonts w:ascii="Times New Roman" w:hAnsi="Times New Roman" w:cs="Times New Roman"/>
          <w:sz w:val="30"/>
          <w:szCs w:val="32"/>
        </w:rPr>
        <w:t>учить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информацию о предоставлении своих персональных данных, обраба</w:t>
      </w:r>
      <w:r w:rsidR="00073E5A">
        <w:rPr>
          <w:rFonts w:ascii="Times New Roman" w:hAnsi="Times New Roman" w:cs="Times New Roman"/>
          <w:sz w:val="30"/>
          <w:szCs w:val="32"/>
        </w:rPr>
        <w:t>тываемых Профсоюзом</w:t>
      </w:r>
      <w:r w:rsidRPr="00E07052">
        <w:rPr>
          <w:rFonts w:ascii="Times New Roman" w:hAnsi="Times New Roman" w:cs="Times New Roman"/>
          <w:sz w:val="30"/>
          <w:szCs w:val="32"/>
        </w:rPr>
        <w:t>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4DEB5A02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lastRenderedPageBreak/>
        <w:t>6.5. треб</w:t>
      </w:r>
      <w:r w:rsidR="00073E5A">
        <w:rPr>
          <w:rFonts w:ascii="Times New Roman" w:hAnsi="Times New Roman" w:cs="Times New Roman"/>
          <w:sz w:val="30"/>
          <w:szCs w:val="32"/>
        </w:rPr>
        <w:t>овать от Профсоюза</w:t>
      </w:r>
      <w:r w:rsidRPr="00E07052">
        <w:rPr>
          <w:rFonts w:ascii="Times New Roman" w:hAnsi="Times New Roman" w:cs="Times New Roman"/>
          <w:sz w:val="30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8E8D6EA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6.6. обжаловать действия (бездействие) и</w:t>
      </w:r>
      <w:r w:rsidR="00073E5A">
        <w:rPr>
          <w:rFonts w:ascii="Times New Roman" w:hAnsi="Times New Roman" w:cs="Times New Roman"/>
          <w:sz w:val="30"/>
          <w:szCs w:val="32"/>
        </w:rPr>
        <w:t xml:space="preserve"> решения Профсоюза</w:t>
      </w:r>
      <w:r w:rsidRPr="00E07052">
        <w:rPr>
          <w:rFonts w:ascii="Times New Roman" w:hAnsi="Times New Roman" w:cs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789C731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7. Для реализации своих прав, связанных с обработкой персональных данных, субъект персональных данны</w:t>
      </w:r>
      <w:r w:rsidR="00073E5A">
        <w:rPr>
          <w:rFonts w:ascii="Times New Roman" w:hAnsi="Times New Roman" w:cs="Times New Roman"/>
          <w:sz w:val="30"/>
          <w:szCs w:val="32"/>
        </w:rPr>
        <w:t>х подает в Профсоюз</w:t>
      </w:r>
      <w:r w:rsidRPr="00E07052">
        <w:rPr>
          <w:rFonts w:ascii="Times New Roman" w:hAnsi="Times New Roman" w:cs="Times New Roman"/>
          <w:sz w:val="30"/>
          <w:szCs w:val="32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1настоящего Постановления. Такое заявление должно содержать:</w:t>
      </w:r>
    </w:p>
    <w:p w14:paraId="7BAB8A20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7EDEDA0B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дату рождения субъекта персональных данных;</w:t>
      </w:r>
    </w:p>
    <w:p w14:paraId="465FD1E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изложение сути требований субъекта персональных данных;</w:t>
      </w:r>
    </w:p>
    <w:p w14:paraId="65047923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7A814F8" w14:textId="77777777" w:rsidR="002C622C" w:rsidRPr="00E07052" w:rsidRDefault="002C622C" w:rsidP="002C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14:paraId="06396575" w14:textId="77777777" w:rsidR="002C622C" w:rsidRPr="00E07052" w:rsidRDefault="002C622C" w:rsidP="002C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E07052">
        <w:rPr>
          <w:rFonts w:ascii="Times New Roman" w:hAnsi="Times New Roman" w:cs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 w:rsidR="00073E5A">
        <w:rPr>
          <w:rFonts w:ascii="Times New Roman" w:hAnsi="Times New Roman" w:cs="Times New Roman"/>
          <w:sz w:val="30"/>
          <w:szCs w:val="32"/>
        </w:rPr>
        <w:t xml:space="preserve"> данных в Профсоюзе</w:t>
      </w:r>
      <w:r w:rsidRPr="00E07052">
        <w:rPr>
          <w:rFonts w:ascii="Times New Roman" w:hAnsi="Times New Roman" w:cs="Times New Roman"/>
          <w:sz w:val="30"/>
          <w:szCs w:val="32"/>
        </w:rPr>
        <w:t>, направив сообщение на электронный адрес.</w:t>
      </w:r>
    </w:p>
    <w:p w14:paraId="62F5FA9D" w14:textId="77777777" w:rsidR="002C622C" w:rsidRPr="00E07052" w:rsidRDefault="002C622C" w:rsidP="002C622C">
      <w:pPr>
        <w:rPr>
          <w:sz w:val="30"/>
        </w:rPr>
      </w:pPr>
    </w:p>
    <w:p w14:paraId="119C5352" w14:textId="77777777" w:rsidR="002C622C" w:rsidRPr="00E07052" w:rsidRDefault="002C622C" w:rsidP="002C622C">
      <w:pPr>
        <w:rPr>
          <w:sz w:val="30"/>
        </w:rPr>
      </w:pPr>
    </w:p>
    <w:p w14:paraId="3535350D" w14:textId="77777777" w:rsidR="002C622C" w:rsidRPr="00E07052" w:rsidRDefault="002C622C">
      <w:pPr>
        <w:rPr>
          <w:sz w:val="30"/>
        </w:rPr>
      </w:pPr>
    </w:p>
    <w:sectPr w:rsidR="002C622C" w:rsidRPr="00E07052" w:rsidSect="0095151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0300" w14:textId="77777777" w:rsidR="00C371DD" w:rsidRDefault="00C371DD" w:rsidP="00E07052">
      <w:pPr>
        <w:spacing w:after="0" w:line="240" w:lineRule="auto"/>
      </w:pPr>
      <w:r>
        <w:separator/>
      </w:r>
    </w:p>
  </w:endnote>
  <w:endnote w:type="continuationSeparator" w:id="0">
    <w:p w14:paraId="513471C2" w14:textId="77777777" w:rsidR="00C371DD" w:rsidRDefault="00C371DD" w:rsidP="00E0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F968" w14:textId="77777777" w:rsidR="00C371DD" w:rsidRDefault="00C371DD" w:rsidP="00E07052">
      <w:pPr>
        <w:spacing w:after="0" w:line="240" w:lineRule="auto"/>
      </w:pPr>
      <w:r>
        <w:separator/>
      </w:r>
    </w:p>
  </w:footnote>
  <w:footnote w:type="continuationSeparator" w:id="0">
    <w:p w14:paraId="5B5E3E59" w14:textId="77777777" w:rsidR="00C371DD" w:rsidRDefault="00C371DD" w:rsidP="00E0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545E" w14:textId="77777777" w:rsidR="00C371DD" w:rsidRDefault="00C371DD">
    <w:pPr>
      <w:pStyle w:val="a5"/>
      <w:jc w:val="center"/>
    </w:pPr>
  </w:p>
  <w:p w14:paraId="1229981B" w14:textId="77777777" w:rsidR="00C371DD" w:rsidRDefault="00C371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16"/>
      <w:docPartObj>
        <w:docPartGallery w:val="Page Numbers (Top of Page)"/>
        <w:docPartUnique/>
      </w:docPartObj>
    </w:sdtPr>
    <w:sdtEndPr/>
    <w:sdtContent>
      <w:p w14:paraId="4E5BA6B0" w14:textId="77777777" w:rsidR="00C371DD" w:rsidRDefault="004A72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16932B" w14:textId="77777777" w:rsidR="00C371DD" w:rsidRDefault="00C371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412"/>
      <w:docPartObj>
        <w:docPartGallery w:val="Page Numbers (Top of Page)"/>
        <w:docPartUnique/>
      </w:docPartObj>
    </w:sdtPr>
    <w:sdtEndPr/>
    <w:sdtContent>
      <w:p w14:paraId="090AF281" w14:textId="77777777" w:rsidR="00C371DD" w:rsidRDefault="004A72FB" w:rsidP="00E07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D43"/>
    <w:rsid w:val="00057D43"/>
    <w:rsid w:val="00073E5A"/>
    <w:rsid w:val="000B5DBF"/>
    <w:rsid w:val="0017200A"/>
    <w:rsid w:val="002C622C"/>
    <w:rsid w:val="0034286B"/>
    <w:rsid w:val="00380377"/>
    <w:rsid w:val="004A72FB"/>
    <w:rsid w:val="0067537F"/>
    <w:rsid w:val="006B12E0"/>
    <w:rsid w:val="006C437D"/>
    <w:rsid w:val="0095151C"/>
    <w:rsid w:val="00C371DD"/>
    <w:rsid w:val="00E07052"/>
    <w:rsid w:val="00E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24F"/>
  <w15:docId w15:val="{E19835D8-7FD7-41CE-B8C1-17EE4F4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D43"/>
    <w:rPr>
      <w:color w:val="0000FF" w:themeColor="hyperlink"/>
      <w:u w:val="single"/>
    </w:rPr>
  </w:style>
  <w:style w:type="paragraph" w:styleId="a4">
    <w:name w:val="No Spacing"/>
    <w:uiPriority w:val="1"/>
    <w:qFormat/>
    <w:rsid w:val="00057D43"/>
  </w:style>
  <w:style w:type="paragraph" w:styleId="a5">
    <w:name w:val="header"/>
    <w:basedOn w:val="a"/>
    <w:link w:val="a6"/>
    <w:uiPriority w:val="99"/>
    <w:unhideWhenUsed/>
    <w:rsid w:val="000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43"/>
  </w:style>
  <w:style w:type="table" w:styleId="a7">
    <w:name w:val="Table Grid"/>
    <w:basedOn w:val="a1"/>
    <w:uiPriority w:val="39"/>
    <w:rsid w:val="0005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D43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0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2022-08-11T08:15:00Z</cp:lastPrinted>
  <dcterms:created xsi:type="dcterms:W3CDTF">2022-08-11T06:31:00Z</dcterms:created>
  <dcterms:modified xsi:type="dcterms:W3CDTF">2022-08-18T12:58:00Z</dcterms:modified>
</cp:coreProperties>
</file>