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D2" w:rsidRDefault="005E6D8B" w:rsidP="00A520D2">
      <w:pPr>
        <w:pStyle w:val="20"/>
        <w:shd w:val="clear" w:color="auto" w:fill="auto"/>
        <w:spacing w:after="0" w:line="240" w:lineRule="auto"/>
        <w:ind w:firstLine="7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Может ли </w:t>
      </w:r>
      <w:r w:rsidR="00A520D2">
        <w:rPr>
          <w:b/>
          <w:i/>
          <w:sz w:val="24"/>
          <w:szCs w:val="24"/>
        </w:rPr>
        <w:t>заместител</w:t>
      </w:r>
      <w:r>
        <w:rPr>
          <w:b/>
          <w:i/>
          <w:sz w:val="24"/>
          <w:szCs w:val="24"/>
        </w:rPr>
        <w:t>ь</w:t>
      </w:r>
      <w:r w:rsidR="00A520D2">
        <w:rPr>
          <w:b/>
          <w:i/>
          <w:sz w:val="24"/>
          <w:szCs w:val="24"/>
        </w:rPr>
        <w:t xml:space="preserve"> заведующего учреждением дошкольного образования </w:t>
      </w:r>
      <w:r>
        <w:rPr>
          <w:b/>
          <w:i/>
          <w:sz w:val="24"/>
          <w:szCs w:val="24"/>
        </w:rPr>
        <w:t xml:space="preserve">работать </w:t>
      </w:r>
      <w:r w:rsidR="00A520D2">
        <w:rPr>
          <w:b/>
          <w:i/>
          <w:sz w:val="24"/>
          <w:szCs w:val="24"/>
        </w:rPr>
        <w:t xml:space="preserve">воспитателем дошкольного образования по совместительству? </w:t>
      </w:r>
    </w:p>
    <w:p w:rsidR="00A520D2" w:rsidRPr="00005C50" w:rsidRDefault="005E6D8B" w:rsidP="005E6D8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Может</w:t>
      </w:r>
      <w:r w:rsidR="00A520D2">
        <w:rPr>
          <w:sz w:val="24"/>
          <w:szCs w:val="24"/>
        </w:rPr>
        <w:t>.</w:t>
      </w:r>
    </w:p>
    <w:p w:rsidR="00A520D2" w:rsidRPr="00730BCF" w:rsidRDefault="00A520D2" w:rsidP="00A520D2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30BCF">
        <w:rPr>
          <w:rFonts w:eastAsia="Times New Roman"/>
          <w:sz w:val="24"/>
          <w:szCs w:val="24"/>
          <w:lang w:eastAsia="ru-RU"/>
        </w:rPr>
        <w:t>В соответствии с требованиями части второй статьи 17 Закона</w:t>
      </w:r>
      <w:r>
        <w:rPr>
          <w:rFonts w:eastAsia="Times New Roman"/>
          <w:sz w:val="24"/>
          <w:szCs w:val="24"/>
          <w:lang w:eastAsia="ru-RU"/>
        </w:rPr>
        <w:t xml:space="preserve"> «О борьбе с коррупцией»</w:t>
      </w:r>
      <w:r w:rsidRPr="00730BCF">
        <w:rPr>
          <w:rFonts w:eastAsia="Times New Roman"/>
          <w:sz w:val="24"/>
          <w:szCs w:val="24"/>
          <w:lang w:eastAsia="ru-RU"/>
        </w:rPr>
        <w:t xml:space="preserve"> руководители, их заместители и главные бухгалтеры государственных организаций 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</w:t>
      </w:r>
      <w:hyperlink r:id="rId6" w:history="1">
        <w:r w:rsidRPr="00730BCF">
          <w:rPr>
            <w:rFonts w:eastAsia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Pr="00730BC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30BCF">
        <w:rPr>
          <w:rFonts w:eastAsia="Times New Roman"/>
          <w:sz w:val="24"/>
          <w:szCs w:val="24"/>
          <w:lang w:eastAsia="ru-RU"/>
        </w:rPr>
        <w:t>Республики Беларусь и иными законодательными актами.</w:t>
      </w:r>
    </w:p>
    <w:p w:rsidR="00A520D2" w:rsidRPr="00730BCF" w:rsidRDefault="00A520D2" w:rsidP="00A520D2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30BCF">
        <w:rPr>
          <w:rFonts w:eastAsia="Times New Roman"/>
          <w:sz w:val="24"/>
          <w:szCs w:val="24"/>
          <w:lang w:eastAsia="ru-RU"/>
        </w:rPr>
        <w:t>Согласно нормам статьи 255 Трудового кодекса Республики Беларусь руководителю государственной организации и организации, в уставном фонде которой 50 и более процентов акций (долей) находятся в собственности государства, запрещается выполнение оплачиваемой работы на условиях совместительства, кроме педагогической (в части реализации содержания образовательных программ), научной или иной творческой деятельности, а также медицинской практики, если иное не предусмотрено законодательными актами.</w:t>
      </w:r>
    </w:p>
    <w:p w:rsidR="00A520D2" w:rsidRPr="00730BCF" w:rsidRDefault="00A520D2" w:rsidP="00A520D2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30BCF">
        <w:rPr>
          <w:rFonts w:eastAsia="Times New Roman"/>
          <w:sz w:val="24"/>
          <w:szCs w:val="24"/>
          <w:lang w:eastAsia="ru-RU"/>
        </w:rPr>
        <w:t>В связи с изложенным заведующие учреждений дошкольного образования (их заместители) вправе выполнять педагогическую работу в части реализации содержания образовательной программы дошкольного образования по совместительству.</w:t>
      </w:r>
    </w:p>
    <w:p w:rsidR="00A520D2" w:rsidRPr="00730BCF" w:rsidRDefault="00A520D2" w:rsidP="00A520D2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30BCF">
        <w:rPr>
          <w:rFonts w:eastAsia="Times New Roman"/>
          <w:sz w:val="24"/>
          <w:szCs w:val="24"/>
          <w:lang w:eastAsia="ru-RU"/>
        </w:rPr>
        <w:t xml:space="preserve">Вместе с тем необходимо учитывать следующее. </w:t>
      </w:r>
    </w:p>
    <w:p w:rsidR="00A520D2" w:rsidRPr="00730BCF" w:rsidRDefault="00A520D2" w:rsidP="00A520D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</w:t>
      </w:r>
      <w:r w:rsidRPr="00730BCF">
        <w:rPr>
          <w:rFonts w:eastAsia="Times New Roman"/>
          <w:bCs/>
          <w:sz w:val="24"/>
          <w:szCs w:val="24"/>
          <w:lang w:eastAsia="ru-RU"/>
        </w:rPr>
        <w:t>бразовательная программа дошкольного образования значительно отличается от образовательных программ других уровней основного образования</w:t>
      </w:r>
      <w:r>
        <w:rPr>
          <w:rFonts w:eastAsia="Times New Roman"/>
          <w:bCs/>
          <w:sz w:val="24"/>
          <w:szCs w:val="24"/>
          <w:lang w:eastAsia="ru-RU"/>
        </w:rPr>
        <w:t xml:space="preserve">, так как </w:t>
      </w:r>
      <w:r w:rsidRPr="00730BCF">
        <w:rPr>
          <w:rFonts w:eastAsia="Times New Roman"/>
          <w:bCs/>
          <w:sz w:val="24"/>
          <w:szCs w:val="24"/>
          <w:lang w:eastAsia="ru-RU"/>
        </w:rPr>
        <w:t>состоит из специально организованной и нерегламентированной деятельности воспитанников (постановление Министерства образования Республики Беларусь от 29.12.2012 № 146).</w:t>
      </w:r>
    </w:p>
    <w:p w:rsidR="00A520D2" w:rsidRPr="00730BCF" w:rsidRDefault="00A520D2" w:rsidP="00A520D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30BCF">
        <w:rPr>
          <w:rFonts w:eastAsia="Times New Roman"/>
          <w:bCs/>
          <w:sz w:val="24"/>
          <w:szCs w:val="24"/>
          <w:lang w:eastAsia="ru-RU"/>
        </w:rPr>
        <w:t xml:space="preserve">Специально организованная деятельность воспитанников – это регламентированные типовым учебным планом дошкольного образования игра, занятие. </w:t>
      </w:r>
    </w:p>
    <w:p w:rsidR="00A520D2" w:rsidRPr="00730BCF" w:rsidRDefault="00A520D2" w:rsidP="00A520D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30BCF">
        <w:rPr>
          <w:rFonts w:eastAsia="Times New Roman"/>
          <w:bCs/>
          <w:sz w:val="24"/>
          <w:szCs w:val="24"/>
          <w:lang w:eastAsia="ru-RU"/>
        </w:rPr>
        <w:t xml:space="preserve">Нерегламентированная деятельность воспитанников – это игра и другие виды деятельности в распорядке дня, которые организовываются или возникают как с участием взрослого, так и при его косвенном руководстве. </w:t>
      </w:r>
    </w:p>
    <w:p w:rsidR="00A520D2" w:rsidRPr="00730BCF" w:rsidRDefault="00A520D2" w:rsidP="00A520D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Поэтому р</w:t>
      </w:r>
      <w:r w:rsidRPr="00730BCF">
        <w:rPr>
          <w:rFonts w:eastAsia="Times New Roman"/>
          <w:bCs/>
          <w:sz w:val="24"/>
          <w:szCs w:val="24"/>
          <w:lang w:eastAsia="ru-RU"/>
        </w:rPr>
        <w:t>абота по совместительству может выполняться за пределами рабочего времени руководителя и в случае возможности реализации содержания специально организованной деятельности, а также наличии вакансии воспитателя дошкольного образования.</w:t>
      </w:r>
    </w:p>
    <w:p w:rsidR="00A520D2" w:rsidRDefault="00A520D2" w:rsidP="00A520D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Так как о</w:t>
      </w:r>
      <w:r w:rsidRPr="00730BCF">
        <w:rPr>
          <w:rFonts w:eastAsia="Times New Roman"/>
          <w:bCs/>
          <w:sz w:val="24"/>
          <w:szCs w:val="24"/>
          <w:lang w:eastAsia="ru-RU"/>
        </w:rPr>
        <w:t xml:space="preserve">тветственность за реализацию надлежащего функционирования учреждения образования лежит на ее руководителе, </w:t>
      </w:r>
      <w:r>
        <w:rPr>
          <w:rFonts w:eastAsia="Times New Roman"/>
          <w:bCs/>
          <w:sz w:val="24"/>
          <w:szCs w:val="24"/>
          <w:lang w:eastAsia="ru-RU"/>
        </w:rPr>
        <w:t>то ему</w:t>
      </w:r>
      <w:r w:rsidRPr="00730BCF">
        <w:rPr>
          <w:rFonts w:eastAsia="Times New Roman"/>
          <w:bCs/>
          <w:sz w:val="24"/>
          <w:szCs w:val="24"/>
          <w:lang w:eastAsia="ru-RU"/>
        </w:rPr>
        <w:t xml:space="preserve"> целесообразно согласовывать свои действия по выполнению иных трудовых функций с государственным органом, заключившим с ним трудовой договор (контракт). При этом </w:t>
      </w:r>
      <w:r>
        <w:rPr>
          <w:rFonts w:eastAsia="Times New Roman"/>
          <w:bCs/>
          <w:sz w:val="24"/>
          <w:szCs w:val="24"/>
          <w:lang w:eastAsia="ru-RU"/>
        </w:rPr>
        <w:t xml:space="preserve">при принятии решения </w:t>
      </w:r>
      <w:r w:rsidRPr="00730BCF">
        <w:rPr>
          <w:rFonts w:eastAsia="Times New Roman"/>
          <w:bCs/>
          <w:sz w:val="24"/>
          <w:szCs w:val="24"/>
          <w:lang w:eastAsia="ru-RU"/>
        </w:rPr>
        <w:t>государственный орган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30BCF">
        <w:rPr>
          <w:rFonts w:eastAsia="Times New Roman"/>
          <w:bCs/>
          <w:sz w:val="24"/>
          <w:szCs w:val="24"/>
          <w:lang w:eastAsia="ru-RU"/>
        </w:rPr>
        <w:t xml:space="preserve">должен исходить из того, что выполнение иных трудовых функций руководителем (заместителем руководителя) не должно осуществляться в ущерб выполнению его </w:t>
      </w:r>
      <w:r>
        <w:rPr>
          <w:rFonts w:eastAsia="Times New Roman"/>
          <w:bCs/>
          <w:sz w:val="24"/>
          <w:szCs w:val="24"/>
          <w:lang w:eastAsia="ru-RU"/>
        </w:rPr>
        <w:t xml:space="preserve">основных </w:t>
      </w:r>
      <w:r w:rsidRPr="00730BCF">
        <w:rPr>
          <w:rFonts w:eastAsia="Times New Roman"/>
          <w:bCs/>
          <w:sz w:val="24"/>
          <w:szCs w:val="24"/>
          <w:lang w:eastAsia="ru-RU"/>
        </w:rPr>
        <w:t>функций, а также ущемлять права воспитателей дошкольного образования.</w:t>
      </w: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be-BY"/>
        </w:rPr>
        <w:t xml:space="preserve"> </w:t>
      </w:r>
    </w:p>
    <w:sectPr w:rsidR="00D91D2B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72B12"/>
    <w:rsid w:val="00500C77"/>
    <w:rsid w:val="00504640"/>
    <w:rsid w:val="00532B20"/>
    <w:rsid w:val="00532BFB"/>
    <w:rsid w:val="00596059"/>
    <w:rsid w:val="005E6D8B"/>
    <w:rsid w:val="00601860"/>
    <w:rsid w:val="00660F9E"/>
    <w:rsid w:val="00721AA7"/>
    <w:rsid w:val="00757BF7"/>
    <w:rsid w:val="00767BA9"/>
    <w:rsid w:val="007824F6"/>
    <w:rsid w:val="007B4409"/>
    <w:rsid w:val="00855EF0"/>
    <w:rsid w:val="00927DDC"/>
    <w:rsid w:val="00954E95"/>
    <w:rsid w:val="00A10E41"/>
    <w:rsid w:val="00A2164E"/>
    <w:rsid w:val="00A520D2"/>
    <w:rsid w:val="00AD6CDB"/>
    <w:rsid w:val="00AF078E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84DD488F361F62FE33E70D51F2091D947BB65F092B5632520DAC056F6D1E8809JFP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4152B-4022-40AC-9EE1-7AB15F71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2019-07-15T07:52:00Z</dcterms:created>
  <dcterms:modified xsi:type="dcterms:W3CDTF">2019-07-15T07:52:00Z</dcterms:modified>
</cp:coreProperties>
</file>