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Pr="0073118D" w:rsidRDefault="00FE4C81" w:rsidP="00FE4C81">
      <w:pPr>
        <w:tabs>
          <w:tab w:val="left" w:pos="4500"/>
        </w:tabs>
        <w:spacing w:before="0" w:beforeAutospacing="0" w:after="0" w:afterAutospacing="0"/>
        <w:ind w:firstLine="567"/>
        <w:jc w:val="both"/>
        <w:rPr>
          <w:rFonts w:ascii="Times New Roman CYR" w:eastAsia="Times New Roman" w:hAnsi="Times New Roman CYR"/>
          <w:b/>
          <w:i/>
          <w:color w:val="000000"/>
          <w:sz w:val="24"/>
          <w:szCs w:val="24"/>
          <w:lang w:eastAsia="ru-RU"/>
        </w:rPr>
      </w:pPr>
      <w:bookmarkStart w:id="0" w:name="_GoBack"/>
      <w:r w:rsidRPr="0073118D">
        <w:rPr>
          <w:rFonts w:ascii="Times New Roman CYR" w:eastAsia="Times New Roman" w:hAnsi="Times New Roman CYR"/>
          <w:b/>
          <w:i/>
          <w:color w:val="000000"/>
          <w:sz w:val="24"/>
          <w:szCs w:val="24"/>
          <w:lang w:eastAsia="ru-RU"/>
        </w:rPr>
        <w:t xml:space="preserve">Следует ли производить в каникулярный период повышение тарифной ставки (оклада) за особый характер труда </w:t>
      </w:r>
      <w:r>
        <w:rPr>
          <w:rFonts w:ascii="Times New Roman CYR" w:eastAsia="Times New Roman" w:hAnsi="Times New Roman CYR"/>
          <w:b/>
          <w:i/>
          <w:color w:val="000000"/>
          <w:sz w:val="24"/>
          <w:szCs w:val="24"/>
          <w:lang w:eastAsia="ru-RU"/>
        </w:rPr>
        <w:t>учителю-дефектологу</w:t>
      </w:r>
      <w:bookmarkEnd w:id="0"/>
      <w:r>
        <w:rPr>
          <w:rFonts w:ascii="Times New Roman CYR" w:eastAsia="Times New Roman" w:hAnsi="Times New Roman CYR"/>
          <w:b/>
          <w:i/>
          <w:color w:val="000000"/>
          <w:sz w:val="24"/>
          <w:szCs w:val="24"/>
          <w:lang w:eastAsia="ru-RU"/>
        </w:rPr>
        <w:t>, работающему в классе (группе) интегрированного обучения и воспитания</w:t>
      </w:r>
      <w:r w:rsidRPr="0073118D">
        <w:rPr>
          <w:rFonts w:ascii="Times New Roman CYR" w:eastAsia="Times New Roman" w:hAnsi="Times New Roman CYR"/>
          <w:b/>
          <w:i/>
          <w:color w:val="000000"/>
          <w:sz w:val="24"/>
          <w:szCs w:val="24"/>
          <w:lang w:eastAsia="ru-RU"/>
        </w:rPr>
        <w:t>?</w:t>
      </w:r>
    </w:p>
    <w:p w:rsidR="00FE4C81" w:rsidRDefault="00FE4C81" w:rsidP="00FE4C81">
      <w:pPr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следует.</w:t>
      </w:r>
    </w:p>
    <w:p w:rsidR="00FE4C81" w:rsidRPr="0073118D" w:rsidRDefault="00FE4C81" w:rsidP="00FE4C81">
      <w:pPr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3118D">
        <w:rPr>
          <w:rFonts w:eastAsia="Times New Roman"/>
          <w:sz w:val="24"/>
          <w:szCs w:val="24"/>
          <w:lang w:eastAsia="ru-RU"/>
        </w:rPr>
        <w:t>Размеры повышений тарифных ставок (окладов) работникам отдельных организаций (их структурных подразделений) системы образования за особый характер работы (далее – повышение тарифных ставок (окладов)), в том числе  учителям-дефектологам за работу в специальных классах (группах, объединениях по интересам), в которых получают образование лица с особенностями психофизического развития, классах (группах) интегрированного обучения и воспитания (далее – специальные классы), установлены в таблице 42 приложения 3 к постановлению Министерства труда Республики Беларусь от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3118D">
        <w:rPr>
          <w:rFonts w:eastAsia="Times New Roman"/>
          <w:sz w:val="24"/>
          <w:szCs w:val="24"/>
          <w:lang w:eastAsia="ru-RU"/>
        </w:rPr>
        <w:t>21</w:t>
      </w:r>
      <w:r>
        <w:rPr>
          <w:rFonts w:eastAsia="Times New Roman"/>
          <w:sz w:val="24"/>
          <w:szCs w:val="24"/>
          <w:lang w:eastAsia="ru-RU"/>
        </w:rPr>
        <w:t>.01.</w:t>
      </w:r>
      <w:r w:rsidRPr="0073118D">
        <w:rPr>
          <w:rFonts w:eastAsia="Times New Roman"/>
          <w:sz w:val="24"/>
          <w:szCs w:val="24"/>
          <w:lang w:eastAsia="ru-RU"/>
        </w:rPr>
        <w:t>2000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3118D">
        <w:rPr>
          <w:rFonts w:eastAsia="Times New Roman"/>
          <w:sz w:val="24"/>
          <w:szCs w:val="24"/>
          <w:lang w:eastAsia="ru-RU"/>
        </w:rPr>
        <w:t>6 (далее – постановление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3118D">
        <w:rPr>
          <w:rFonts w:eastAsia="Times New Roman"/>
          <w:sz w:val="24"/>
          <w:szCs w:val="24"/>
          <w:lang w:eastAsia="ru-RU"/>
        </w:rPr>
        <w:t>6).</w:t>
      </w:r>
    </w:p>
    <w:p w:rsidR="00FE4C81" w:rsidRPr="0073118D" w:rsidRDefault="00FE4C81" w:rsidP="00FE4C81">
      <w:pPr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3118D">
        <w:rPr>
          <w:rFonts w:eastAsia="Times New Roman"/>
          <w:sz w:val="24"/>
          <w:szCs w:val="24"/>
          <w:lang w:eastAsia="ru-RU"/>
        </w:rPr>
        <w:t>В соответствии с подпунктом 1.4 пункта 1 приложения 3 к постановлению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3118D">
        <w:rPr>
          <w:rFonts w:eastAsia="Times New Roman"/>
          <w:sz w:val="24"/>
          <w:szCs w:val="24"/>
          <w:lang w:eastAsia="ru-RU"/>
        </w:rPr>
        <w:t>6 оплата труда за работу в специальных классах по повышенным тарифным ставкам (окладам) производится пропорционально отработанному времени в специальных классах.</w:t>
      </w:r>
    </w:p>
    <w:p w:rsidR="00FE4C81" w:rsidRPr="0073118D" w:rsidRDefault="00FE4C81" w:rsidP="00FE4C81">
      <w:pPr>
        <w:spacing w:before="0" w:beforeAutospacing="0" w:after="0" w:afterAutospacing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3118D">
        <w:rPr>
          <w:rFonts w:eastAsia="Times New Roman"/>
          <w:sz w:val="24"/>
          <w:szCs w:val="24"/>
          <w:lang w:eastAsia="ru-RU"/>
        </w:rPr>
        <w:t>Поскольку в период летних каникул и в каникулярный период в течение учебного года коррекционная педагогическая работа в специальных классах не проводится, то оснований для установления повышения тарифных ставок (окладов) в указанные периоды не имеется.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13BB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721AA7"/>
    <w:rsid w:val="00757BF7"/>
    <w:rsid w:val="00767BA9"/>
    <w:rsid w:val="007824F6"/>
    <w:rsid w:val="007B4409"/>
    <w:rsid w:val="00855EF0"/>
    <w:rsid w:val="00860B36"/>
    <w:rsid w:val="0089316A"/>
    <w:rsid w:val="008C3993"/>
    <w:rsid w:val="00924A0B"/>
    <w:rsid w:val="00927DDC"/>
    <w:rsid w:val="00954E95"/>
    <w:rsid w:val="00A10E41"/>
    <w:rsid w:val="00A2164E"/>
    <w:rsid w:val="00A520D2"/>
    <w:rsid w:val="00AD6CDB"/>
    <w:rsid w:val="00AF078E"/>
    <w:rsid w:val="00AF76A7"/>
    <w:rsid w:val="00B54B43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865A5-8DF2-4F0E-B98F-27ABAA48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2019-07-15T07:58:00Z</dcterms:created>
  <dcterms:modified xsi:type="dcterms:W3CDTF">2019-07-15T07:58:00Z</dcterms:modified>
</cp:coreProperties>
</file>